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91" w:rsidRPr="00167BF3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167BF3"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>2</w:t>
      </w:r>
      <w:r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167BF3"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>3</w:t>
      </w:r>
      <w:r w:rsidR="009E5191"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</w:t>
      </w:r>
    </w:p>
    <w:p w:rsidR="009E5191" w:rsidRPr="00167BF3" w:rsidRDefault="00B30C13" w:rsidP="009E5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>КҮЗГІ СЕМЕСТР</w:t>
      </w:r>
      <w:r w:rsidR="009E5191"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, </w:t>
      </w:r>
      <w:r w:rsidR="00167BF3"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>3</w:t>
      </w:r>
      <w:r w:rsidR="009E5191"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КУРС </w:t>
      </w:r>
      <w:r w:rsidR="009E5191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B30C13" w:rsidRPr="00167BF3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167BF3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:rsidR="00167BF3" w:rsidRPr="00167BF3" w:rsidRDefault="00167BF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«6В03107 - Психология» білім беру бағдарламасы</w:t>
      </w:r>
    </w:p>
    <w:p w:rsidR="00393086" w:rsidRPr="00167BF3" w:rsidRDefault="00FD1E0E" w:rsidP="006857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kk-KZ"/>
        </w:rPr>
      </w:pPr>
      <w:r w:rsidRPr="00167BF3">
        <w:rPr>
          <w:rFonts w:ascii="Times New Roman" w:eastAsia="Times New Roman" w:hAnsi="Times New Roman" w:cs="Times New Roman"/>
          <w:b/>
          <w:iCs/>
          <w:sz w:val="20"/>
          <w:szCs w:val="20"/>
          <w:lang w:val="kk-KZ"/>
        </w:rPr>
        <w:t>ЗЕРТХАНАЛЫҚ ЖҰМЫСТАРДЫҢ ӘДІСТЕМЕЛІК НҰСҚАУЛАРЫ</w:t>
      </w:r>
    </w:p>
    <w:p w:rsidR="00FD1E0E" w:rsidRPr="00167BF3" w:rsidRDefault="00FD1E0E" w:rsidP="00FD1E0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D1E0E" w:rsidRPr="00167BF3" w:rsidRDefault="00FD1E0E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BD50E8" w:rsidRPr="00167BF3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167BF3">
        <w:rPr>
          <w:rFonts w:ascii="Times New Roman" w:hAnsi="Times New Roman"/>
          <w:b/>
          <w:iCs/>
          <w:sz w:val="20"/>
          <w:szCs w:val="20"/>
          <w:lang w:val="kk-KZ"/>
        </w:rPr>
        <w:t>Семинар саба</w:t>
      </w:r>
      <w:r w:rsidR="00FD1E0E" w:rsidRPr="00167BF3">
        <w:rPr>
          <w:rFonts w:ascii="Times New Roman" w:hAnsi="Times New Roman"/>
          <w:b/>
          <w:iCs/>
          <w:sz w:val="20"/>
          <w:szCs w:val="20"/>
          <w:lang w:val="kk-KZ"/>
        </w:rPr>
        <w:t>қ</w:t>
      </w:r>
      <w:r w:rsidRPr="00167BF3">
        <w:rPr>
          <w:rFonts w:ascii="Times New Roman" w:hAnsi="Times New Roman"/>
          <w:b/>
          <w:iCs/>
          <w:sz w:val="20"/>
          <w:szCs w:val="20"/>
          <w:lang w:val="kk-KZ"/>
        </w:rPr>
        <w:t>тарын өткізу үшін жалпы ұсыныстар:</w:t>
      </w:r>
    </w:p>
    <w:p w:rsidR="0070475B" w:rsidRPr="00167BF3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167BF3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167BF3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167BF3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167BF3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167BF3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167BF3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ар</w:t>
      </w:r>
      <w:bookmarkStart w:id="0" w:name="_GoBack"/>
      <w:bookmarkEnd w:id="0"/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асын  айтып береді.</w:t>
      </w:r>
    </w:p>
    <w:p w:rsidR="0070475B" w:rsidRPr="00167BF3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:rsidR="0070475B" w:rsidRPr="00167BF3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167BF3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167BF3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167BF3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167BF3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167BF3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167BF3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167BF3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167BF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A4A" w:rsidRPr="00167BF3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167BF3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167BF3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167BF3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167BF3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167BF3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167BF3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167BF3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167BF3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167BF3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167BF3" w:rsidRDefault="004B4B3C" w:rsidP="00685728">
      <w:pPr>
        <w:pStyle w:val="a7"/>
        <w:ind w:firstLine="567"/>
        <w:rPr>
          <w:sz w:val="20"/>
          <w:lang w:val="kk-KZ"/>
        </w:rPr>
      </w:pPr>
      <w:r w:rsidRPr="00167BF3">
        <w:rPr>
          <w:sz w:val="20"/>
          <w:lang w:val="kk-KZ"/>
        </w:rPr>
        <w:t>«</w:t>
      </w:r>
      <w:r w:rsidR="004E228A" w:rsidRPr="00167BF3">
        <w:rPr>
          <w:sz w:val="20"/>
          <w:lang w:val="kk-KZ"/>
        </w:rPr>
        <w:t>П</w:t>
      </w:r>
      <w:r w:rsidRPr="00167BF3">
        <w:rPr>
          <w:sz w:val="20"/>
          <w:lang w:val="kk-KZ"/>
        </w:rPr>
        <w:t>сихология» пәні бойын</w:t>
      </w:r>
      <w:r w:rsidR="00DE61E0" w:rsidRPr="00167BF3">
        <w:rPr>
          <w:sz w:val="20"/>
          <w:lang w:val="kk-KZ"/>
        </w:rPr>
        <w:t>ша  семинар сабағы</w:t>
      </w:r>
      <w:r w:rsidR="00323B8D" w:rsidRPr="00167BF3">
        <w:rPr>
          <w:sz w:val="20"/>
          <w:lang w:val="kk-KZ"/>
        </w:rPr>
        <w:t xml:space="preserve">н өткізуде  оқытушы  практикаға </w:t>
      </w:r>
      <w:r w:rsidRPr="00167BF3">
        <w:rPr>
          <w:sz w:val="20"/>
          <w:lang w:val="kk-KZ"/>
        </w:rPr>
        <w:t xml:space="preserve">бағытталған </w:t>
      </w:r>
      <w:r w:rsidR="00323B8D" w:rsidRPr="00167BF3">
        <w:rPr>
          <w:sz w:val="20"/>
          <w:lang w:val="kk-KZ"/>
        </w:rPr>
        <w:t>оқу бағдарламасын басшылыққ</w:t>
      </w:r>
      <w:r w:rsidRPr="00167BF3">
        <w:rPr>
          <w:sz w:val="20"/>
          <w:lang w:val="kk-KZ"/>
        </w:rPr>
        <w:t>а  алып,  пра</w:t>
      </w:r>
      <w:r w:rsidR="00BC2710" w:rsidRPr="00167BF3">
        <w:rPr>
          <w:sz w:val="20"/>
          <w:lang w:val="kk-KZ"/>
        </w:rPr>
        <w:t>кт</w:t>
      </w:r>
      <w:r w:rsidRPr="00167BF3">
        <w:rPr>
          <w:sz w:val="20"/>
          <w:lang w:val="kk-KZ"/>
        </w:rPr>
        <w:t xml:space="preserve">икалық психологияның, </w:t>
      </w:r>
      <w:r w:rsidR="00323B8D" w:rsidRPr="00167BF3">
        <w:rPr>
          <w:sz w:val="20"/>
          <w:lang w:val="kk-KZ"/>
        </w:rPr>
        <w:t xml:space="preserve">психодиагностиканың, </w:t>
      </w:r>
      <w:r w:rsidRPr="00167BF3">
        <w:rPr>
          <w:sz w:val="20"/>
          <w:lang w:val="kk-KZ"/>
        </w:rPr>
        <w:t>әлеуметтік-психологиялы</w:t>
      </w:r>
      <w:r w:rsidR="00323B8D" w:rsidRPr="00167BF3">
        <w:rPr>
          <w:sz w:val="20"/>
          <w:lang w:val="kk-KZ"/>
        </w:rPr>
        <w:t>қ</w:t>
      </w:r>
      <w:r w:rsidRPr="00167BF3">
        <w:rPr>
          <w:sz w:val="20"/>
          <w:lang w:val="kk-KZ"/>
        </w:rPr>
        <w:t xml:space="preserve"> тренингтердің </w:t>
      </w:r>
      <w:r w:rsidR="00323B8D" w:rsidRPr="00167BF3">
        <w:rPr>
          <w:sz w:val="20"/>
          <w:lang w:val="kk-KZ"/>
        </w:rPr>
        <w:t>элементтерін пайдаланып отыруы қ</w:t>
      </w:r>
      <w:r w:rsidRPr="00167BF3">
        <w:rPr>
          <w:sz w:val="20"/>
          <w:lang w:val="kk-KZ"/>
        </w:rPr>
        <w:t>ажет</w:t>
      </w:r>
      <w:r w:rsidR="00323B8D" w:rsidRPr="00167BF3">
        <w:rPr>
          <w:sz w:val="20"/>
          <w:lang w:val="kk-KZ"/>
        </w:rPr>
        <w:t>.</w:t>
      </w:r>
    </w:p>
    <w:p w:rsidR="004B4B3C" w:rsidRPr="00167BF3" w:rsidRDefault="004B4B3C" w:rsidP="00685728">
      <w:pPr>
        <w:pStyle w:val="a7"/>
        <w:ind w:firstLine="567"/>
        <w:rPr>
          <w:sz w:val="20"/>
          <w:lang w:val="kk-KZ"/>
        </w:rPr>
      </w:pPr>
    </w:p>
    <w:p w:rsidR="006372E7" w:rsidRPr="00167BF3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:rsidR="004A38A0" w:rsidRPr="00167BF3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06F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</w:rPr>
        <w:t>С</w:t>
      </w: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</w:t>
      </w:r>
      <w:r w:rsidRPr="00167BF3">
        <w:rPr>
          <w:rFonts w:ascii="Times New Roman" w:hAnsi="Times New Roman" w:cs="Times New Roman"/>
          <w:b/>
          <w:sz w:val="20"/>
          <w:szCs w:val="20"/>
        </w:rPr>
        <w:t xml:space="preserve"> 1.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Гендерлік психологияның пайда болу тарихы.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СЗ 2.  Жыныстар стратификациясына әсер етуші факторлар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СС 3.</w:t>
      </w:r>
      <w:r w:rsidRPr="00167BF3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Ерлер мен әйелдердің гендерлік рөлінің негізгі сипаттамалары. Э. Маккоби және Д. Джэклин бойынша ерлер мен әйелдер арасында қандай негізгі өзгешелік көрсетілген.  Ерлердің және әйелдердің Мен-концепциясының ерекшеліктері.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СС 4.</w:t>
      </w:r>
      <w:r w:rsidRPr="00167BF3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Гендерлік әлеуметтенудің нәтижесі. Гендерлік әлеуметтенуді түсінудегі ғылыми теорияның дәстүрлі психоаналитикалықтан негізгі айырмашылығы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СС 5.</w:t>
      </w:r>
      <w:r w:rsidRPr="00167BF3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Гендерлік сәйкестіктіті зерттеу амалдары. «Әлеуметтік» және «гендерлік» сәйкестік ұғымдары бір-бірімен қалай байланысады. Этникалық және гендерлік сәйкестік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СС 6.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Ерлер мен әйелдердің жұмыстарының сәтті болуына әсер етуші факторлар. Көшбасшы-әйел және көшбасшы-ерлердің  тұлғалық ерекшеліктері. Көшбасшы болудың әлеуметтік-рөлдік теориясы.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</w:rPr>
        <w:t>С</w:t>
      </w: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 </w:t>
      </w:r>
      <w:r w:rsidRPr="00167BF3">
        <w:rPr>
          <w:rFonts w:ascii="Times New Roman" w:hAnsi="Times New Roman" w:cs="Times New Roman"/>
          <w:b/>
          <w:sz w:val="20"/>
          <w:szCs w:val="20"/>
        </w:rPr>
        <w:t>7.</w:t>
      </w: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Әйел психологиясы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</w:rPr>
        <w:t>С</w:t>
      </w: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</w:t>
      </w:r>
      <w:r w:rsidRPr="00167BF3">
        <w:rPr>
          <w:rFonts w:ascii="Times New Roman" w:hAnsi="Times New Roman" w:cs="Times New Roman"/>
          <w:b/>
          <w:sz w:val="20"/>
          <w:szCs w:val="20"/>
        </w:rPr>
        <w:t xml:space="preserve"> 8.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Ерлер психологиясы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СС 9.</w:t>
      </w:r>
      <w:r w:rsidRPr="00167BF3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Заманауи әлемдегі ерлер және әйелдер рөлі. Достық және сексуалдық гендерлік қарым-қатынас.</w:t>
      </w:r>
    </w:p>
    <w:p w:rsidR="00167BF3" w:rsidRPr="00167BF3" w:rsidRDefault="00167BF3" w:rsidP="00167B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СС 10.</w:t>
      </w:r>
      <w:r w:rsidRPr="00167BF3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Дәстүрлі отбасы. Отбасындағы ер және әйел арасындағы өзара қатынастың серіктестік моделі. Отбасындағы ата-ана және бала арасындағы өзара қатынас</w:t>
      </w:r>
    </w:p>
    <w:p w:rsidR="00167BF3" w:rsidRPr="00167BF3" w:rsidRDefault="00167BF3" w:rsidP="00167B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СС 11.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Қалыпты кризистердің гендерлік ерекшеліктері. Қалыпты емес кризистердің гендерлік ерекшеліктері</w:t>
      </w:r>
    </w:p>
    <w:p w:rsidR="00167BF3" w:rsidRPr="00167BF3" w:rsidRDefault="00167BF3" w:rsidP="00167B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СС 12.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Жыныс және гендерлік сегрегация. Әртүрлі жас кезеңдернің гендерлік сегрегацияның ерекшеліктері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СЗ 13.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Гендерлік рөлдердің стереотиптері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СС 14.</w:t>
      </w:r>
      <w:r w:rsidRPr="00167BF3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Кеңес берудің гендерлік ерекшеліктері (зорлық, жыныстық бағыттың бұзылысы, әйел мен ер адамдардағы жыныстық бұзылыстары)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</w:rPr>
        <w:lastRenderedPageBreak/>
        <w:t>С</w:t>
      </w: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С</w:t>
      </w:r>
      <w:r w:rsidRPr="00167BF3">
        <w:rPr>
          <w:rFonts w:ascii="Times New Roman" w:hAnsi="Times New Roman" w:cs="Times New Roman"/>
          <w:b/>
          <w:sz w:val="20"/>
          <w:szCs w:val="20"/>
        </w:rPr>
        <w:t xml:space="preserve"> 15.</w:t>
      </w:r>
      <w:r w:rsidRPr="00167BF3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Мектепте жұмыс ісейтін психолог үшін гендерлік психология білімі не береді?</w:t>
      </w:r>
      <w:r w:rsidRPr="00167BF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Отбасындағы ата-ана және баланың өзара қарым-қатынасы. «Гендерлік сызба» дегеніміз не және ол қалай пайда болады?</w:t>
      </w:r>
    </w:p>
    <w:p w:rsidR="00167BF3" w:rsidRPr="00167BF3" w:rsidRDefault="00167BF3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E228A" w:rsidRPr="00167BF3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167BF3" w:rsidRPr="00167BF3" w:rsidRDefault="00167BF3" w:rsidP="00167BF3">
      <w:pPr>
        <w:tabs>
          <w:tab w:val="left" w:pos="224"/>
        </w:tabs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1. Бендас Т.В. Гендерная психология:учебное пособие. – СПб: Питер, 2014.</w:t>
      </w:r>
    </w:p>
    <w:p w:rsidR="00167BF3" w:rsidRPr="00167BF3" w:rsidRDefault="00167BF3" w:rsidP="00167BF3">
      <w:pPr>
        <w:tabs>
          <w:tab w:val="left" w:pos="224"/>
        </w:tabs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2. Берн Ш. Гендерная психология – СПб.: Прайм - ЕВРОЗНАК, 2015. </w:t>
      </w:r>
    </w:p>
    <w:p w:rsidR="00167BF3" w:rsidRPr="00167BF3" w:rsidRDefault="00167BF3" w:rsidP="00167B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3. Гендерная дифференциация в психологии: Учебное пособие / О.О. Андронникова. - М.: Вузовский учебник: НИЦ ИНФРА-М, 2013. - 264 с</w:t>
      </w:r>
    </w:p>
    <w:p w:rsidR="00167BF3" w:rsidRPr="00167BF3" w:rsidRDefault="00167BF3" w:rsidP="00167B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4. Под общ. ред. Ключко О. И. - Гендерная психология и педагогика. Учебник и практикум для бакалавриата и магистратуры - М.:Издательство Юрайт - 2019 - 404с</w:t>
      </w:r>
    </w:p>
    <w:p w:rsidR="00167BF3" w:rsidRPr="00167BF3" w:rsidRDefault="00167BF3" w:rsidP="00167B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5. лёцина И.С. Психология гендерных отношений: Теория и практика. – СПб.: Алетейя, 2004.</w:t>
      </w:r>
    </w:p>
    <w:p w:rsidR="00167BF3" w:rsidRPr="00167BF3" w:rsidRDefault="00167BF3" w:rsidP="00167BF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Ғаламтор ресурстары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:</w:t>
      </w:r>
    </w:p>
    <w:p w:rsidR="00167BF3" w:rsidRPr="00167BF3" w:rsidRDefault="00167BF3" w:rsidP="00167B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fldChar w:fldCharType="begin"/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instrText xml:space="preserve"> HYPERLINK "http://elibrary.kaznu.kz/ru" </w:instrTex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fldChar w:fldCharType="separate"/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http://elibrary.kaznu.kz/ru</w:t>
      </w:r>
      <w:r w:rsidRPr="00167BF3">
        <w:rPr>
          <w:rFonts w:ascii="Times New Roman" w:hAnsi="Times New Roman" w:cs="Times New Roman"/>
          <w:sz w:val="20"/>
          <w:szCs w:val="20"/>
        </w:rPr>
        <w:fldChar w:fldCharType="end"/>
      </w:r>
    </w:p>
    <w:p w:rsidR="00167BF3" w:rsidRPr="00167BF3" w:rsidRDefault="00167BF3" w:rsidP="00167B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2. http://znanium.com/catalog/product/367220</w:t>
      </w:r>
    </w:p>
    <w:p w:rsidR="00167BF3" w:rsidRPr="00167BF3" w:rsidRDefault="00167BF3" w:rsidP="00167BF3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3. http://znanium.com/catalog/product/552939</w:t>
      </w:r>
    </w:p>
    <w:p w:rsidR="004E228A" w:rsidRPr="00167BF3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E228A" w:rsidRPr="00167BF3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03A" w:rsidRPr="00167BF3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:rsidR="00715498" w:rsidRPr="00167BF3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167BF3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:rsidR="00715498" w:rsidRPr="00167BF3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167BF3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167BF3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:rsidR="00715498" w:rsidRPr="00167BF3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167BF3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167BF3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:rsidR="00715498" w:rsidRPr="00167BF3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167BF3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:rsidR="00715498" w:rsidRPr="00167BF3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167BF3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:rsidR="00967FF4" w:rsidRPr="00167BF3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167BF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167B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167BF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</w:t>
      </w:r>
      <w:proofErr w:type="gramStart"/>
      <w:r w:rsidR="00866E30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</w:t>
      </w:r>
      <w:proofErr w:type="gramEnd"/>
      <w:r w:rsidR="00866E30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такырыпқ</w:t>
      </w:r>
      <w:r w:rsidR="00967FF4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:rsidR="00715498" w:rsidRPr="00167BF3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:rsidR="00967FF4" w:rsidRPr="00167BF3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167BF3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167BF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167BF3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15498" w:rsidRPr="00167BF3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:rsidR="00967FF4" w:rsidRPr="00167BF3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:rsidR="00967FF4" w:rsidRPr="00167BF3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:rsidR="00967FF4" w:rsidRPr="00167BF3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:rsidR="00715498" w:rsidRPr="00167BF3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sectPr w:rsidR="00715498" w:rsidRPr="00167BF3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2691B"/>
    <w:rsid w:val="0003287D"/>
    <w:rsid w:val="00081E92"/>
    <w:rsid w:val="00096B86"/>
    <w:rsid w:val="000C12F0"/>
    <w:rsid w:val="000C1DE2"/>
    <w:rsid w:val="000E606F"/>
    <w:rsid w:val="000E72C6"/>
    <w:rsid w:val="000F3F50"/>
    <w:rsid w:val="00167BF3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C27F6"/>
    <w:rsid w:val="008E618B"/>
    <w:rsid w:val="00901745"/>
    <w:rsid w:val="0091286A"/>
    <w:rsid w:val="00930058"/>
    <w:rsid w:val="00967FF4"/>
    <w:rsid w:val="009A20EB"/>
    <w:rsid w:val="009B197F"/>
    <w:rsid w:val="009B3DB6"/>
    <w:rsid w:val="009E5191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A4AA0"/>
    <w:rsid w:val="00BC2710"/>
    <w:rsid w:val="00BD50E8"/>
    <w:rsid w:val="00C0085B"/>
    <w:rsid w:val="00C51C93"/>
    <w:rsid w:val="00C62837"/>
    <w:rsid w:val="00C72385"/>
    <w:rsid w:val="00C85398"/>
    <w:rsid w:val="00C90EEA"/>
    <w:rsid w:val="00CB407A"/>
    <w:rsid w:val="00CB75B9"/>
    <w:rsid w:val="00D0382C"/>
    <w:rsid w:val="00D76DF5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1E0E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116</cp:revision>
  <dcterms:created xsi:type="dcterms:W3CDTF">2018-09-03T17:26:00Z</dcterms:created>
  <dcterms:modified xsi:type="dcterms:W3CDTF">2022-09-29T10:10:00Z</dcterms:modified>
</cp:coreProperties>
</file>